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31AA5" w14:textId="77777777" w:rsidR="00B547F3" w:rsidRDefault="00B547F3">
      <w:pPr>
        <w:pStyle w:val="Corpsdetexte"/>
        <w:rPr>
          <w:rFonts w:ascii="Times New Roman"/>
          <w:b w:val="0"/>
          <w:u w:val="none"/>
        </w:rPr>
      </w:pPr>
    </w:p>
    <w:p w14:paraId="40C201E2" w14:textId="77777777" w:rsidR="00B547F3" w:rsidRDefault="00B547F3">
      <w:pPr>
        <w:pStyle w:val="Corpsdetexte"/>
        <w:spacing w:before="341"/>
        <w:rPr>
          <w:rFonts w:ascii="Times New Roman"/>
          <w:b w:val="0"/>
          <w:u w:val="none"/>
        </w:rPr>
      </w:pPr>
    </w:p>
    <w:p w14:paraId="6DCF220D" w14:textId="77777777" w:rsidR="00B547F3" w:rsidRDefault="00000000">
      <w:pPr>
        <w:pStyle w:val="Corpsdetexte"/>
        <w:ind w:right="102"/>
        <w:jc w:val="center"/>
        <w:rPr>
          <w:u w:val="none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A44451F" wp14:editId="281CB6FE">
            <wp:simplePos x="0" y="0"/>
            <wp:positionH relativeFrom="page">
              <wp:posOffset>321309</wp:posOffset>
            </wp:positionH>
            <wp:positionV relativeFrom="paragraph">
              <wp:posOffset>-683474</wp:posOffset>
            </wp:positionV>
            <wp:extent cx="1318260" cy="110617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FICHE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4"/>
        </w:rPr>
        <w:t>POSTE</w:t>
      </w:r>
    </w:p>
    <w:p w14:paraId="3E5A3C97" w14:textId="77777777" w:rsidR="00B547F3" w:rsidRDefault="00B547F3">
      <w:pPr>
        <w:pStyle w:val="Corpsdetexte"/>
        <w:spacing w:before="146"/>
        <w:rPr>
          <w:sz w:val="20"/>
          <w:u w:val="none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9180"/>
      </w:tblGrid>
      <w:tr w:rsidR="00B547F3" w14:paraId="13659FAA" w14:textId="77777777">
        <w:trPr>
          <w:trHeight w:val="725"/>
        </w:trPr>
        <w:tc>
          <w:tcPr>
            <w:tcW w:w="10983" w:type="dxa"/>
            <w:gridSpan w:val="2"/>
            <w:tcBorders>
              <w:top w:val="nil"/>
              <w:left w:val="nil"/>
              <w:right w:val="nil"/>
            </w:tcBorders>
          </w:tcPr>
          <w:p w14:paraId="26D34E0A" w14:textId="77777777" w:rsidR="00B547F3" w:rsidRDefault="00000000">
            <w:pPr>
              <w:pStyle w:val="TableParagraph"/>
              <w:spacing w:line="357" w:lineRule="exact"/>
              <w:ind w:left="-1" w:right="189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  <w:u w:val="single"/>
              </w:rPr>
              <w:t>ALTERNANT(E)</w:t>
            </w:r>
            <w:r>
              <w:rPr>
                <w:rFonts w:ascii="Arial"/>
                <w:b/>
                <w:spacing w:val="-19"/>
                <w:sz w:val="32"/>
                <w:u w:val="single"/>
              </w:rPr>
              <w:t xml:space="preserve"> </w:t>
            </w:r>
            <w:r>
              <w:rPr>
                <w:rFonts w:ascii="Arial"/>
                <w:b/>
                <w:sz w:val="32"/>
                <w:u w:val="single"/>
              </w:rPr>
              <w:t>ASSISTANT(E)</w:t>
            </w:r>
            <w:r>
              <w:rPr>
                <w:rFonts w:ascii="Arial"/>
                <w:b/>
                <w:spacing w:val="-18"/>
                <w:sz w:val="32"/>
                <w:u w:val="single"/>
              </w:rPr>
              <w:t xml:space="preserve"> </w:t>
            </w:r>
            <w:r>
              <w:rPr>
                <w:rFonts w:ascii="Arial"/>
                <w:b/>
                <w:spacing w:val="-5"/>
                <w:sz w:val="32"/>
                <w:u w:val="single"/>
              </w:rPr>
              <w:t>ADV</w:t>
            </w:r>
          </w:p>
        </w:tc>
      </w:tr>
      <w:tr w:rsidR="00B547F3" w14:paraId="0ECCA575" w14:textId="77777777">
        <w:trPr>
          <w:trHeight w:val="8203"/>
        </w:trPr>
        <w:tc>
          <w:tcPr>
            <w:tcW w:w="1803" w:type="dxa"/>
          </w:tcPr>
          <w:p w14:paraId="3CAB01EB" w14:textId="77777777" w:rsidR="00B547F3" w:rsidRDefault="00B547F3">
            <w:pPr>
              <w:pStyle w:val="TableParagraph"/>
              <w:spacing w:before="13"/>
              <w:ind w:left="0"/>
              <w:rPr>
                <w:rFonts w:ascii="Arial"/>
                <w:b/>
                <w:sz w:val="20"/>
              </w:rPr>
            </w:pPr>
          </w:p>
          <w:p w14:paraId="077560F4" w14:textId="77777777" w:rsidR="00B547F3" w:rsidRDefault="00000000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Activités</w:t>
            </w:r>
            <w:r>
              <w:rPr>
                <w:b/>
                <w:color w:val="C00000"/>
                <w:spacing w:val="-8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C00000"/>
              </w:rPr>
              <w:t>et</w:t>
            </w:r>
            <w:r>
              <w:rPr>
                <w:b/>
                <w:color w:val="C00000"/>
                <w:spacing w:val="-7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tâches</w:t>
            </w:r>
          </w:p>
        </w:tc>
        <w:tc>
          <w:tcPr>
            <w:tcW w:w="9180" w:type="dxa"/>
          </w:tcPr>
          <w:p w14:paraId="3D15162E" w14:textId="77777777" w:rsidR="00B547F3" w:rsidRPr="00E252A1" w:rsidRDefault="00B547F3">
            <w:pPr>
              <w:pStyle w:val="TableParagraph"/>
              <w:spacing w:before="16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14:paraId="6D00BC9F" w14:textId="06173EBD" w:rsidR="00B547F3" w:rsidRPr="00E252A1" w:rsidRDefault="00000000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</w:rPr>
            </w:pPr>
            <w:r w:rsidRPr="00E252A1">
              <w:rPr>
                <w:rFonts w:asciiTheme="minorHAnsi" w:hAnsiTheme="minorHAnsi" w:cstheme="minorHAnsi"/>
                <w:sz w:val="24"/>
              </w:rPr>
              <w:t>Vous assistez</w:t>
            </w:r>
            <w:r w:rsidRPr="00E252A1">
              <w:rPr>
                <w:rFonts w:asciiTheme="minorHAnsi" w:hAnsiTheme="minorHAnsi" w:cstheme="minorHAnsi"/>
                <w:spacing w:val="26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l’Admi</w:t>
            </w:r>
            <w:r w:rsidR="00EE6464">
              <w:rPr>
                <w:rFonts w:asciiTheme="minorHAnsi" w:hAnsiTheme="minorHAnsi" w:cstheme="minorHAnsi"/>
                <w:sz w:val="24"/>
              </w:rPr>
              <w:t>nistratrice</w:t>
            </w:r>
            <w:r w:rsidRPr="00E252A1">
              <w:rPr>
                <w:rFonts w:asciiTheme="minorHAnsi" w:hAnsiTheme="minorHAnsi" w:cstheme="minorHAnsi"/>
                <w:spacing w:val="26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des ventes et de la logistique</w:t>
            </w:r>
            <w:r w:rsidRPr="00E252A1">
              <w:rPr>
                <w:rFonts w:asciiTheme="minorHAnsi" w:hAnsiTheme="minorHAnsi" w:cstheme="minorHAnsi"/>
                <w:spacing w:val="25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dans</w:t>
            </w:r>
            <w:r w:rsidRPr="00E252A1">
              <w:rPr>
                <w:rFonts w:asciiTheme="minorHAnsi" w:hAnsiTheme="minorHAnsi" w:cstheme="minorHAnsi"/>
                <w:spacing w:val="25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la gestion</w:t>
            </w:r>
            <w:r w:rsidRPr="00E252A1">
              <w:rPr>
                <w:rFonts w:asciiTheme="minorHAnsi" w:hAnsiTheme="minorHAnsi" w:cstheme="minorHAnsi"/>
                <w:spacing w:val="25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des commandes clients en respectant les objectifs fixés.</w:t>
            </w:r>
          </w:p>
          <w:p w14:paraId="50511EC4" w14:textId="77777777" w:rsidR="00B547F3" w:rsidRPr="00E252A1" w:rsidRDefault="00B547F3">
            <w:pPr>
              <w:pStyle w:val="TableParagraph"/>
              <w:spacing w:before="16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14:paraId="53161A8C" w14:textId="77777777" w:rsidR="00B547F3" w:rsidRPr="00E252A1" w:rsidRDefault="00000000">
            <w:pPr>
              <w:pStyle w:val="TableParagraph"/>
              <w:ind w:left="885"/>
              <w:rPr>
                <w:rFonts w:asciiTheme="minorHAnsi" w:hAnsiTheme="minorHAnsi" w:cstheme="minorHAnsi"/>
                <w:b/>
                <w:sz w:val="24"/>
              </w:rPr>
            </w:pPr>
            <w:r w:rsidRPr="00E252A1">
              <w:rPr>
                <w:rFonts w:asciiTheme="minorHAnsi" w:hAnsiTheme="minorHAnsi" w:cstheme="minorHAnsi"/>
                <w:b/>
                <w:sz w:val="24"/>
                <w:u w:val="single"/>
              </w:rPr>
              <w:t>MISSIONS</w:t>
            </w:r>
            <w:r w:rsidRPr="00E252A1">
              <w:rPr>
                <w:rFonts w:asciiTheme="minorHAnsi" w:hAnsiTheme="minorHAnsi" w:cstheme="minorHAnsi"/>
                <w:b/>
                <w:spacing w:val="-2"/>
                <w:sz w:val="24"/>
                <w:u w:val="single"/>
              </w:rPr>
              <w:t xml:space="preserve"> </w:t>
            </w:r>
            <w:r w:rsidRPr="00E252A1">
              <w:rPr>
                <w:rFonts w:asciiTheme="minorHAnsi" w:hAnsiTheme="minorHAnsi" w:cstheme="minorHAnsi"/>
                <w:b/>
                <w:spacing w:val="-10"/>
                <w:sz w:val="24"/>
                <w:u w:val="single"/>
              </w:rPr>
              <w:t>:</w:t>
            </w:r>
          </w:p>
          <w:p w14:paraId="1205426E" w14:textId="77777777" w:rsidR="00B547F3" w:rsidRPr="00E252A1" w:rsidRDefault="00B547F3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14:paraId="6ED23A11" w14:textId="77777777" w:rsidR="00B547F3" w:rsidRPr="00E252A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left="817" w:hanging="347"/>
              <w:rPr>
                <w:rFonts w:asciiTheme="minorHAnsi" w:hAnsiTheme="minorHAnsi" w:cstheme="minorHAnsi"/>
                <w:sz w:val="24"/>
              </w:rPr>
            </w:pPr>
            <w:r w:rsidRPr="00E252A1">
              <w:rPr>
                <w:rFonts w:asciiTheme="minorHAnsi" w:hAnsiTheme="minorHAnsi" w:cstheme="minorHAnsi"/>
                <w:sz w:val="24"/>
              </w:rPr>
              <w:t>Prise</w:t>
            </w:r>
            <w:r w:rsidRPr="00E252A1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des</w:t>
            </w:r>
            <w:r w:rsidRPr="00E252A1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commandes</w:t>
            </w:r>
            <w:r w:rsidRPr="00E252A1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clients</w:t>
            </w:r>
            <w:r w:rsidRPr="00E252A1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mail/EDI/</w:t>
            </w:r>
            <w:r w:rsidRPr="00E252A1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pacing w:val="-2"/>
                <w:sz w:val="24"/>
              </w:rPr>
              <w:t>téléphone.</w:t>
            </w:r>
          </w:p>
          <w:p w14:paraId="120AA2A7" w14:textId="77777777" w:rsidR="00B547F3" w:rsidRPr="00E252A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left="817" w:hanging="347"/>
              <w:rPr>
                <w:rFonts w:asciiTheme="minorHAnsi" w:hAnsiTheme="minorHAnsi" w:cstheme="minorHAnsi"/>
                <w:sz w:val="24"/>
              </w:rPr>
            </w:pPr>
            <w:r w:rsidRPr="00E252A1">
              <w:rPr>
                <w:rFonts w:asciiTheme="minorHAnsi" w:hAnsiTheme="minorHAnsi" w:cstheme="minorHAnsi"/>
                <w:sz w:val="24"/>
              </w:rPr>
              <w:t>Saisir</w:t>
            </w:r>
            <w:r w:rsidRPr="00E252A1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les</w:t>
            </w:r>
            <w:r w:rsidRPr="00E252A1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commandes</w:t>
            </w:r>
            <w:r w:rsidRPr="00E252A1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et</w:t>
            </w:r>
            <w:r w:rsidRPr="00E252A1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préparations</w:t>
            </w:r>
            <w:r w:rsidRPr="00E252A1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commandes</w:t>
            </w:r>
            <w:r w:rsidRPr="00E252A1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via</w:t>
            </w:r>
            <w:r w:rsidRPr="00E252A1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pacing w:val="-4"/>
                <w:sz w:val="24"/>
              </w:rPr>
              <w:t>ERP.</w:t>
            </w:r>
          </w:p>
          <w:p w14:paraId="3D0E998A" w14:textId="77777777" w:rsidR="00B547F3" w:rsidRPr="00E252A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left="817" w:hanging="347"/>
              <w:rPr>
                <w:rFonts w:asciiTheme="minorHAnsi" w:hAnsiTheme="minorHAnsi" w:cstheme="minorHAnsi"/>
                <w:sz w:val="24"/>
              </w:rPr>
            </w:pPr>
            <w:r w:rsidRPr="00E252A1">
              <w:rPr>
                <w:rFonts w:asciiTheme="minorHAnsi" w:hAnsiTheme="minorHAnsi" w:cstheme="minorHAnsi"/>
                <w:sz w:val="24"/>
              </w:rPr>
              <w:t>Créer</w:t>
            </w:r>
            <w:r w:rsidRPr="00E252A1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et</w:t>
            </w:r>
            <w:r w:rsidRPr="00E252A1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mettre</w:t>
            </w:r>
            <w:r w:rsidRPr="00E252A1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à</w:t>
            </w:r>
            <w:r w:rsidRPr="00E252A1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jour</w:t>
            </w:r>
            <w:r w:rsidRPr="00E252A1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les</w:t>
            </w:r>
            <w:r w:rsidRPr="00E252A1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fichiers</w:t>
            </w:r>
            <w:r w:rsidRPr="00E252A1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clients</w:t>
            </w:r>
            <w:r w:rsidRPr="00E252A1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via</w:t>
            </w:r>
            <w:r w:rsidRPr="00E252A1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pacing w:val="-5"/>
                <w:sz w:val="24"/>
              </w:rPr>
              <w:t>ERP</w:t>
            </w:r>
          </w:p>
          <w:p w14:paraId="4E0EF70D" w14:textId="27576491" w:rsidR="00B547F3" w:rsidRPr="00EE6464" w:rsidRDefault="00000000" w:rsidP="00EE6464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left="817" w:hanging="347"/>
              <w:rPr>
                <w:rFonts w:asciiTheme="minorHAnsi" w:hAnsiTheme="minorHAnsi" w:cstheme="minorHAnsi"/>
                <w:sz w:val="24"/>
              </w:rPr>
            </w:pPr>
            <w:r w:rsidRPr="00E252A1">
              <w:rPr>
                <w:rFonts w:asciiTheme="minorHAnsi" w:hAnsiTheme="minorHAnsi" w:cstheme="minorHAnsi"/>
                <w:color w:val="252525"/>
                <w:w w:val="105"/>
                <w:sz w:val="24"/>
              </w:rPr>
              <w:t>Assurer</w:t>
            </w:r>
            <w:r w:rsidRPr="00E252A1">
              <w:rPr>
                <w:rFonts w:asciiTheme="minorHAnsi" w:hAnsiTheme="minorHAnsi" w:cstheme="minorHAnsi"/>
                <w:color w:val="252525"/>
                <w:spacing w:val="33"/>
                <w:w w:val="105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color w:val="252525"/>
                <w:w w:val="105"/>
                <w:sz w:val="24"/>
              </w:rPr>
              <w:t>le</w:t>
            </w:r>
            <w:r w:rsidRPr="00E252A1">
              <w:rPr>
                <w:rFonts w:asciiTheme="minorHAnsi" w:hAnsiTheme="minorHAnsi" w:cstheme="minorHAnsi"/>
                <w:color w:val="252525"/>
                <w:spacing w:val="36"/>
                <w:w w:val="105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color w:val="252525"/>
                <w:w w:val="105"/>
                <w:sz w:val="24"/>
              </w:rPr>
              <w:t>suivi</w:t>
            </w:r>
            <w:r w:rsidRPr="00E252A1">
              <w:rPr>
                <w:rFonts w:asciiTheme="minorHAnsi" w:hAnsiTheme="minorHAnsi" w:cstheme="minorHAnsi"/>
                <w:color w:val="252525"/>
                <w:spacing w:val="34"/>
                <w:w w:val="105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color w:val="252525"/>
                <w:w w:val="105"/>
                <w:sz w:val="24"/>
              </w:rPr>
              <w:t>de</w:t>
            </w:r>
            <w:r w:rsidRPr="00E252A1">
              <w:rPr>
                <w:rFonts w:asciiTheme="minorHAnsi" w:hAnsiTheme="minorHAnsi" w:cstheme="minorHAnsi"/>
                <w:color w:val="252525"/>
                <w:spacing w:val="34"/>
                <w:w w:val="105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color w:val="252525"/>
                <w:w w:val="105"/>
                <w:sz w:val="24"/>
              </w:rPr>
              <w:t>la</w:t>
            </w:r>
            <w:r w:rsidRPr="00E252A1">
              <w:rPr>
                <w:rFonts w:asciiTheme="minorHAnsi" w:hAnsiTheme="minorHAnsi" w:cstheme="minorHAnsi"/>
                <w:color w:val="252525"/>
                <w:spacing w:val="35"/>
                <w:w w:val="105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color w:val="252525"/>
                <w:w w:val="105"/>
                <w:sz w:val="24"/>
              </w:rPr>
              <w:t>commande</w:t>
            </w:r>
            <w:r w:rsidRPr="00E252A1">
              <w:rPr>
                <w:rFonts w:asciiTheme="minorHAnsi" w:hAnsiTheme="minorHAnsi" w:cstheme="minorHAnsi"/>
                <w:color w:val="252525"/>
                <w:spacing w:val="37"/>
                <w:w w:val="105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color w:val="252525"/>
                <w:w w:val="105"/>
                <w:sz w:val="24"/>
              </w:rPr>
              <w:t>client</w:t>
            </w:r>
            <w:r w:rsidRPr="00E252A1">
              <w:rPr>
                <w:rFonts w:asciiTheme="minorHAnsi" w:hAnsiTheme="minorHAnsi" w:cstheme="minorHAnsi"/>
                <w:color w:val="252525"/>
                <w:spacing w:val="36"/>
                <w:w w:val="105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color w:val="252525"/>
                <w:w w:val="105"/>
                <w:sz w:val="24"/>
              </w:rPr>
              <w:t>jusqu’à</w:t>
            </w:r>
            <w:r w:rsidRPr="00E252A1">
              <w:rPr>
                <w:rFonts w:asciiTheme="minorHAnsi" w:hAnsiTheme="minorHAnsi" w:cstheme="minorHAnsi"/>
                <w:color w:val="252525"/>
                <w:spacing w:val="34"/>
                <w:w w:val="105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color w:val="252525"/>
                <w:w w:val="105"/>
                <w:sz w:val="24"/>
              </w:rPr>
              <w:t>la</w:t>
            </w:r>
            <w:r w:rsidRPr="00E252A1">
              <w:rPr>
                <w:rFonts w:asciiTheme="minorHAnsi" w:hAnsiTheme="minorHAnsi" w:cstheme="minorHAnsi"/>
                <w:color w:val="252525"/>
                <w:spacing w:val="34"/>
                <w:w w:val="105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color w:val="252525"/>
                <w:w w:val="105"/>
                <w:sz w:val="24"/>
              </w:rPr>
              <w:t>livraison</w:t>
            </w:r>
            <w:r w:rsidRPr="00E252A1">
              <w:rPr>
                <w:rFonts w:asciiTheme="minorHAnsi" w:hAnsiTheme="minorHAnsi" w:cstheme="minorHAnsi"/>
                <w:color w:val="252525"/>
                <w:spacing w:val="35"/>
                <w:w w:val="105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color w:val="252525"/>
                <w:w w:val="105"/>
                <w:sz w:val="24"/>
              </w:rPr>
              <w:t>des</w:t>
            </w:r>
            <w:r w:rsidRPr="00E252A1">
              <w:rPr>
                <w:rFonts w:asciiTheme="minorHAnsi" w:hAnsiTheme="minorHAnsi" w:cstheme="minorHAnsi"/>
                <w:color w:val="252525"/>
                <w:spacing w:val="34"/>
                <w:w w:val="105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color w:val="252525"/>
                <w:w w:val="105"/>
                <w:sz w:val="24"/>
              </w:rPr>
              <w:t>produits</w:t>
            </w:r>
            <w:r w:rsidRPr="00E252A1">
              <w:rPr>
                <w:rFonts w:asciiTheme="minorHAnsi" w:hAnsiTheme="minorHAnsi" w:cstheme="minorHAnsi"/>
                <w:color w:val="252525"/>
                <w:spacing w:val="36"/>
                <w:w w:val="105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color w:val="252525"/>
                <w:w w:val="105"/>
                <w:sz w:val="24"/>
              </w:rPr>
              <w:t>chez</w:t>
            </w:r>
            <w:r w:rsidRPr="00E252A1">
              <w:rPr>
                <w:rFonts w:asciiTheme="minorHAnsi" w:hAnsiTheme="minorHAnsi" w:cstheme="minorHAnsi"/>
                <w:color w:val="252525"/>
                <w:spacing w:val="36"/>
                <w:w w:val="105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color w:val="252525"/>
                <w:spacing w:val="-5"/>
                <w:w w:val="105"/>
                <w:sz w:val="24"/>
              </w:rPr>
              <w:t>les</w:t>
            </w:r>
            <w:r w:rsidR="00EE6464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gramStart"/>
            <w:r w:rsidRPr="00EE6464">
              <w:rPr>
                <w:rFonts w:asciiTheme="minorHAnsi" w:hAnsiTheme="minorHAnsi" w:cstheme="minorHAnsi"/>
                <w:color w:val="252525"/>
                <w:sz w:val="24"/>
              </w:rPr>
              <w:t>clients</w:t>
            </w:r>
            <w:r w:rsidRPr="00EE6464">
              <w:rPr>
                <w:rFonts w:asciiTheme="minorHAnsi" w:hAnsiTheme="minorHAnsi" w:cstheme="minorHAnsi"/>
                <w:color w:val="252525"/>
                <w:spacing w:val="52"/>
                <w:sz w:val="24"/>
              </w:rPr>
              <w:t xml:space="preserve"> </w:t>
            </w:r>
            <w:r w:rsidRPr="00EE6464">
              <w:rPr>
                <w:rFonts w:asciiTheme="minorHAnsi" w:hAnsiTheme="minorHAnsi" w:cstheme="minorHAnsi"/>
                <w:color w:val="252525"/>
                <w:spacing w:val="-10"/>
                <w:sz w:val="24"/>
              </w:rPr>
              <w:t>.</w:t>
            </w:r>
            <w:proofErr w:type="gramEnd"/>
          </w:p>
          <w:p w14:paraId="2F289700" w14:textId="2CC75B3E" w:rsidR="00B547F3" w:rsidRPr="00E252A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left="817" w:hanging="347"/>
              <w:rPr>
                <w:rFonts w:asciiTheme="minorHAnsi" w:hAnsiTheme="minorHAnsi" w:cstheme="minorHAnsi"/>
                <w:sz w:val="24"/>
              </w:rPr>
            </w:pPr>
            <w:r w:rsidRPr="00E252A1">
              <w:rPr>
                <w:rFonts w:asciiTheme="minorHAnsi" w:hAnsiTheme="minorHAnsi" w:cstheme="minorHAnsi"/>
                <w:sz w:val="24"/>
              </w:rPr>
              <w:t>Rédiger</w:t>
            </w:r>
            <w:r w:rsidRPr="00E252A1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les</w:t>
            </w:r>
            <w:r w:rsidRPr="00E252A1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procédures</w:t>
            </w:r>
            <w:r w:rsidRPr="00E252A1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du</w:t>
            </w:r>
            <w:r w:rsidRPr="00E252A1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pacing w:val="-2"/>
                <w:sz w:val="24"/>
              </w:rPr>
              <w:t>services.</w:t>
            </w:r>
            <w:r w:rsidR="00EE6464">
              <w:rPr>
                <w:rFonts w:asciiTheme="minorHAnsi" w:hAnsiTheme="minorHAnsi" w:cstheme="minorHAnsi"/>
                <w:spacing w:val="-2"/>
                <w:sz w:val="24"/>
              </w:rPr>
              <w:t xml:space="preserve">et les faires valider </w:t>
            </w:r>
          </w:p>
          <w:p w14:paraId="43359658" w14:textId="77777777" w:rsidR="00B547F3" w:rsidRPr="00E252A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left="817" w:hanging="347"/>
              <w:rPr>
                <w:rFonts w:asciiTheme="minorHAnsi" w:hAnsiTheme="minorHAnsi" w:cstheme="minorHAnsi"/>
                <w:sz w:val="24"/>
              </w:rPr>
            </w:pPr>
            <w:r w:rsidRPr="00E252A1">
              <w:rPr>
                <w:rFonts w:asciiTheme="minorHAnsi" w:hAnsiTheme="minorHAnsi" w:cstheme="minorHAnsi"/>
                <w:sz w:val="24"/>
              </w:rPr>
              <w:t>Rédiger</w:t>
            </w:r>
            <w:r w:rsidRPr="00E252A1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les</w:t>
            </w:r>
            <w:r w:rsidRPr="00E252A1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devis,</w:t>
            </w:r>
            <w:r w:rsidRPr="00E252A1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les</w:t>
            </w:r>
            <w:r w:rsidRPr="00E252A1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faire</w:t>
            </w:r>
            <w:r w:rsidRPr="00E252A1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valider</w:t>
            </w:r>
            <w:r w:rsidRPr="00E252A1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par</w:t>
            </w:r>
            <w:r w:rsidRPr="00E252A1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pacing w:val="-2"/>
                <w:sz w:val="24"/>
              </w:rPr>
              <w:t>l’ADV.</w:t>
            </w:r>
          </w:p>
          <w:p w14:paraId="79D58269" w14:textId="77777777" w:rsidR="00B547F3" w:rsidRPr="00E252A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left="817" w:hanging="347"/>
              <w:rPr>
                <w:rFonts w:asciiTheme="minorHAnsi" w:hAnsiTheme="minorHAnsi" w:cstheme="minorHAnsi"/>
                <w:sz w:val="24"/>
              </w:rPr>
            </w:pPr>
            <w:r w:rsidRPr="00E252A1">
              <w:rPr>
                <w:rFonts w:asciiTheme="minorHAnsi" w:hAnsiTheme="minorHAnsi" w:cstheme="minorHAnsi"/>
                <w:sz w:val="24"/>
              </w:rPr>
              <w:t>Réponses</w:t>
            </w:r>
            <w:r w:rsidRPr="00E252A1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et</w:t>
            </w:r>
            <w:r w:rsidRPr="00E252A1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Suivi</w:t>
            </w:r>
            <w:r w:rsidRPr="00E252A1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demande</w:t>
            </w:r>
            <w:r w:rsidRPr="00E252A1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de</w:t>
            </w:r>
            <w:r w:rsidRPr="00E252A1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PDV</w:t>
            </w:r>
            <w:r w:rsidRPr="00E252A1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demandes</w:t>
            </w:r>
            <w:r w:rsidRPr="00E252A1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pacing w:val="-2"/>
                <w:sz w:val="24"/>
              </w:rPr>
              <w:t>spontanées</w:t>
            </w:r>
          </w:p>
          <w:p w14:paraId="0EF8EB30" w14:textId="77777777" w:rsidR="00B547F3" w:rsidRPr="00E252A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left="817" w:hanging="347"/>
              <w:rPr>
                <w:rFonts w:asciiTheme="minorHAnsi" w:hAnsiTheme="minorHAnsi" w:cstheme="minorHAnsi"/>
                <w:sz w:val="24"/>
              </w:rPr>
            </w:pPr>
            <w:r w:rsidRPr="00E252A1">
              <w:rPr>
                <w:rFonts w:asciiTheme="minorHAnsi" w:hAnsiTheme="minorHAnsi" w:cstheme="minorHAnsi"/>
                <w:sz w:val="24"/>
              </w:rPr>
              <w:t>Phoning</w:t>
            </w:r>
            <w:r w:rsidRPr="00E252A1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client</w:t>
            </w:r>
            <w:r w:rsidRPr="00E252A1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en</w:t>
            </w:r>
            <w:r w:rsidRPr="00E252A1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pacing w:val="-4"/>
                <w:sz w:val="24"/>
              </w:rPr>
              <w:t>appui</w:t>
            </w:r>
          </w:p>
          <w:p w14:paraId="7E63396B" w14:textId="77777777" w:rsidR="00B547F3" w:rsidRPr="00E252A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830"/>
                <w:tab w:val="left" w:pos="1828"/>
                <w:tab w:val="left" w:pos="3045"/>
                <w:tab w:val="left" w:pos="3811"/>
                <w:tab w:val="left" w:pos="4314"/>
                <w:tab w:val="left" w:pos="5242"/>
                <w:tab w:val="left" w:pos="5745"/>
                <w:tab w:val="left" w:pos="6758"/>
                <w:tab w:val="left" w:pos="7800"/>
              </w:tabs>
              <w:ind w:right="93" w:hanging="360"/>
              <w:rPr>
                <w:rFonts w:asciiTheme="minorHAnsi" w:hAnsiTheme="minorHAnsi" w:cstheme="minorHAnsi"/>
                <w:sz w:val="24"/>
              </w:rPr>
            </w:pPr>
            <w:r w:rsidRPr="00E252A1">
              <w:rPr>
                <w:rFonts w:asciiTheme="minorHAnsi" w:hAnsiTheme="minorHAnsi" w:cstheme="minorHAnsi"/>
                <w:color w:val="252525"/>
                <w:spacing w:val="-2"/>
                <w:sz w:val="24"/>
              </w:rPr>
              <w:t>Réaliser</w:t>
            </w:r>
            <w:r w:rsidRPr="00E252A1">
              <w:rPr>
                <w:rFonts w:asciiTheme="minorHAnsi" w:hAnsiTheme="minorHAnsi" w:cstheme="minorHAnsi"/>
                <w:color w:val="252525"/>
                <w:sz w:val="24"/>
              </w:rPr>
              <w:tab/>
            </w:r>
            <w:r w:rsidRPr="00E252A1">
              <w:rPr>
                <w:rFonts w:asciiTheme="minorHAnsi" w:hAnsiTheme="minorHAnsi" w:cstheme="minorHAnsi"/>
                <w:color w:val="252525"/>
                <w:spacing w:val="-2"/>
                <w:sz w:val="24"/>
              </w:rPr>
              <w:t>l'interface</w:t>
            </w:r>
            <w:r w:rsidRPr="00E252A1">
              <w:rPr>
                <w:rFonts w:asciiTheme="minorHAnsi" w:hAnsiTheme="minorHAnsi" w:cstheme="minorHAnsi"/>
                <w:color w:val="252525"/>
                <w:sz w:val="24"/>
              </w:rPr>
              <w:tab/>
            </w:r>
            <w:r w:rsidRPr="00E252A1">
              <w:rPr>
                <w:rFonts w:asciiTheme="minorHAnsi" w:hAnsiTheme="minorHAnsi" w:cstheme="minorHAnsi"/>
                <w:color w:val="252525"/>
                <w:spacing w:val="-2"/>
                <w:sz w:val="24"/>
              </w:rPr>
              <w:t>entre</w:t>
            </w:r>
            <w:r w:rsidRPr="00E252A1">
              <w:rPr>
                <w:rFonts w:asciiTheme="minorHAnsi" w:hAnsiTheme="minorHAnsi" w:cstheme="minorHAnsi"/>
                <w:color w:val="252525"/>
                <w:sz w:val="24"/>
              </w:rPr>
              <w:tab/>
            </w:r>
            <w:r w:rsidRPr="00E252A1">
              <w:rPr>
                <w:rFonts w:asciiTheme="minorHAnsi" w:hAnsiTheme="minorHAnsi" w:cstheme="minorHAnsi"/>
                <w:color w:val="252525"/>
                <w:spacing w:val="-4"/>
                <w:sz w:val="24"/>
              </w:rPr>
              <w:t>les</w:t>
            </w:r>
            <w:r w:rsidRPr="00E252A1">
              <w:rPr>
                <w:rFonts w:asciiTheme="minorHAnsi" w:hAnsiTheme="minorHAnsi" w:cstheme="minorHAnsi"/>
                <w:color w:val="252525"/>
                <w:sz w:val="24"/>
              </w:rPr>
              <w:tab/>
            </w:r>
            <w:r w:rsidRPr="00E252A1">
              <w:rPr>
                <w:rFonts w:asciiTheme="minorHAnsi" w:hAnsiTheme="minorHAnsi" w:cstheme="minorHAnsi"/>
                <w:color w:val="252525"/>
                <w:spacing w:val="-2"/>
                <w:sz w:val="24"/>
              </w:rPr>
              <w:t>clients,</w:t>
            </w:r>
            <w:r w:rsidRPr="00E252A1">
              <w:rPr>
                <w:rFonts w:asciiTheme="minorHAnsi" w:hAnsiTheme="minorHAnsi" w:cstheme="minorHAnsi"/>
                <w:color w:val="252525"/>
                <w:sz w:val="24"/>
              </w:rPr>
              <w:tab/>
            </w:r>
            <w:r w:rsidRPr="00E252A1">
              <w:rPr>
                <w:rFonts w:asciiTheme="minorHAnsi" w:hAnsiTheme="minorHAnsi" w:cstheme="minorHAnsi"/>
                <w:color w:val="252525"/>
                <w:spacing w:val="-4"/>
                <w:sz w:val="24"/>
              </w:rPr>
              <w:t>les</w:t>
            </w:r>
            <w:r w:rsidRPr="00E252A1">
              <w:rPr>
                <w:rFonts w:asciiTheme="minorHAnsi" w:hAnsiTheme="minorHAnsi" w:cstheme="minorHAnsi"/>
                <w:color w:val="252525"/>
                <w:sz w:val="24"/>
              </w:rPr>
              <w:tab/>
            </w:r>
            <w:r w:rsidRPr="00E252A1">
              <w:rPr>
                <w:rFonts w:asciiTheme="minorHAnsi" w:hAnsiTheme="minorHAnsi" w:cstheme="minorHAnsi"/>
                <w:color w:val="252525"/>
                <w:spacing w:val="-2"/>
                <w:sz w:val="24"/>
              </w:rPr>
              <w:t>services</w:t>
            </w:r>
            <w:r w:rsidRPr="00E252A1">
              <w:rPr>
                <w:rFonts w:asciiTheme="minorHAnsi" w:hAnsiTheme="minorHAnsi" w:cstheme="minorHAnsi"/>
                <w:color w:val="252525"/>
                <w:sz w:val="24"/>
              </w:rPr>
              <w:tab/>
            </w:r>
            <w:r w:rsidRPr="00E252A1">
              <w:rPr>
                <w:rFonts w:asciiTheme="minorHAnsi" w:hAnsiTheme="minorHAnsi" w:cstheme="minorHAnsi"/>
                <w:color w:val="252525"/>
                <w:spacing w:val="-2"/>
                <w:sz w:val="24"/>
              </w:rPr>
              <w:t>internes</w:t>
            </w:r>
            <w:r w:rsidRPr="00E252A1">
              <w:rPr>
                <w:rFonts w:asciiTheme="minorHAnsi" w:hAnsiTheme="minorHAnsi" w:cstheme="minorHAnsi"/>
                <w:color w:val="252525"/>
                <w:sz w:val="24"/>
              </w:rPr>
              <w:tab/>
            </w:r>
            <w:r w:rsidRPr="00E252A1">
              <w:rPr>
                <w:rFonts w:asciiTheme="minorHAnsi" w:hAnsiTheme="minorHAnsi" w:cstheme="minorHAnsi"/>
                <w:color w:val="252525"/>
                <w:spacing w:val="-2"/>
                <w:sz w:val="24"/>
              </w:rPr>
              <w:t xml:space="preserve">(commercial, </w:t>
            </w:r>
            <w:r w:rsidRPr="00E252A1">
              <w:rPr>
                <w:rFonts w:asciiTheme="minorHAnsi" w:hAnsiTheme="minorHAnsi" w:cstheme="minorHAnsi"/>
                <w:color w:val="252525"/>
                <w:sz w:val="24"/>
              </w:rPr>
              <w:t>planification...) et les intervenants externes (transporteurs, ...) de l'entreprise.</w:t>
            </w:r>
          </w:p>
          <w:p w14:paraId="3F9ECBC9" w14:textId="77777777" w:rsidR="00B547F3" w:rsidRPr="00E252A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line="293" w:lineRule="exact"/>
              <w:ind w:left="817" w:hanging="347"/>
              <w:rPr>
                <w:rFonts w:asciiTheme="minorHAnsi" w:hAnsiTheme="minorHAnsi" w:cstheme="minorHAnsi"/>
                <w:sz w:val="24"/>
              </w:rPr>
            </w:pPr>
            <w:r w:rsidRPr="00E252A1">
              <w:rPr>
                <w:rFonts w:asciiTheme="minorHAnsi" w:hAnsiTheme="minorHAnsi" w:cstheme="minorHAnsi"/>
                <w:sz w:val="24"/>
              </w:rPr>
              <w:t>Suivi</w:t>
            </w:r>
            <w:r w:rsidRPr="00E252A1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des</w:t>
            </w:r>
            <w:r w:rsidRPr="00E252A1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dossiers</w:t>
            </w:r>
            <w:r w:rsidRPr="00E252A1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de</w:t>
            </w:r>
            <w:r w:rsidRPr="00E252A1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contentieux</w:t>
            </w:r>
            <w:r w:rsidRPr="00E252A1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(litiges,</w:t>
            </w:r>
            <w:r w:rsidRPr="00E252A1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réclamations</w:t>
            </w:r>
            <w:r w:rsidRPr="00E252A1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pacing w:val="-2"/>
                <w:sz w:val="24"/>
              </w:rPr>
              <w:t>clients…).</w:t>
            </w:r>
          </w:p>
          <w:p w14:paraId="49FCB90F" w14:textId="77777777" w:rsidR="00B547F3" w:rsidRPr="00E252A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left="817" w:hanging="347"/>
              <w:rPr>
                <w:rFonts w:asciiTheme="minorHAnsi" w:hAnsiTheme="minorHAnsi" w:cstheme="minorHAnsi"/>
                <w:sz w:val="24"/>
              </w:rPr>
            </w:pPr>
            <w:r w:rsidRPr="00E252A1">
              <w:rPr>
                <w:rFonts w:asciiTheme="minorHAnsi" w:hAnsiTheme="minorHAnsi" w:cstheme="minorHAnsi"/>
                <w:spacing w:val="-2"/>
                <w:sz w:val="24"/>
              </w:rPr>
              <w:t>Suivi</w:t>
            </w:r>
            <w:r w:rsidRPr="00E252A1">
              <w:rPr>
                <w:rFonts w:asciiTheme="minorHAnsi" w:hAnsiTheme="minorHAnsi" w:cstheme="minorHAnsi"/>
                <w:spacing w:val="4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pacing w:val="-2"/>
                <w:sz w:val="24"/>
              </w:rPr>
              <w:t>livraisons</w:t>
            </w:r>
            <w:r w:rsidRPr="00E252A1">
              <w:rPr>
                <w:rFonts w:asciiTheme="minorHAnsi" w:hAnsiTheme="minorHAnsi" w:cstheme="minorHAnsi"/>
                <w:spacing w:val="5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pacing w:val="-2"/>
                <w:sz w:val="24"/>
              </w:rPr>
              <w:t>transporteurs</w:t>
            </w:r>
            <w:r w:rsidRPr="00E252A1">
              <w:rPr>
                <w:rFonts w:asciiTheme="minorHAnsi" w:hAnsiTheme="minorHAnsi" w:cstheme="minorHAnsi"/>
                <w:spacing w:val="3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pacing w:val="-2"/>
                <w:sz w:val="24"/>
              </w:rPr>
              <w:t>Messagerie/</w:t>
            </w:r>
            <w:r w:rsidRPr="00E252A1">
              <w:rPr>
                <w:rFonts w:asciiTheme="minorHAnsi" w:hAnsiTheme="minorHAnsi" w:cstheme="minorHAnsi"/>
                <w:spacing w:val="7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pacing w:val="-4"/>
                <w:sz w:val="24"/>
              </w:rPr>
              <w:t>Fret</w:t>
            </w:r>
          </w:p>
          <w:p w14:paraId="7F544285" w14:textId="7D4742FA" w:rsidR="00B547F3" w:rsidRPr="00E252A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left="817" w:hanging="347"/>
              <w:rPr>
                <w:rFonts w:asciiTheme="minorHAnsi" w:hAnsiTheme="minorHAnsi" w:cstheme="minorHAnsi"/>
                <w:sz w:val="24"/>
              </w:rPr>
            </w:pPr>
            <w:r w:rsidRPr="00E252A1">
              <w:rPr>
                <w:rFonts w:asciiTheme="minorHAnsi" w:hAnsiTheme="minorHAnsi" w:cstheme="minorHAnsi"/>
                <w:w w:val="105"/>
                <w:sz w:val="24"/>
              </w:rPr>
              <w:t>Suivi</w:t>
            </w:r>
            <w:r w:rsidRPr="00E252A1">
              <w:rPr>
                <w:rFonts w:asciiTheme="minorHAnsi" w:hAnsiTheme="minorHAnsi" w:cstheme="minorHAnsi"/>
                <w:spacing w:val="-6"/>
                <w:w w:val="105"/>
                <w:sz w:val="24"/>
              </w:rPr>
              <w:t xml:space="preserve"> </w:t>
            </w:r>
            <w:r w:rsidR="00E252A1" w:rsidRPr="00E252A1">
              <w:rPr>
                <w:rFonts w:asciiTheme="minorHAnsi" w:hAnsiTheme="minorHAnsi" w:cstheme="minorHAnsi"/>
                <w:w w:val="105"/>
                <w:sz w:val="24"/>
              </w:rPr>
              <w:t>des enseignes, OP, MAJ fichier, etc…</w:t>
            </w:r>
          </w:p>
          <w:p w14:paraId="5E88F2DB" w14:textId="2A8863E1" w:rsidR="00B547F3" w:rsidRPr="00E252A1" w:rsidRDefault="00EE6464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left="817" w:hanging="347"/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</w:rPr>
              <w:t>Suivi ,</w:t>
            </w:r>
            <w:proofErr w:type="gramEnd"/>
            <w:r>
              <w:rPr>
                <w:rFonts w:asciiTheme="minorHAnsi" w:hAnsiTheme="minorHAnsi" w:cstheme="minorHAnsi"/>
                <w:sz w:val="24"/>
              </w:rPr>
              <w:t xml:space="preserve"> vérifications de la facturation transporteur </w:t>
            </w:r>
          </w:p>
          <w:p w14:paraId="46D9B637" w14:textId="77777777" w:rsidR="00B547F3" w:rsidRPr="00E252A1" w:rsidRDefault="00B547F3">
            <w:pPr>
              <w:pStyle w:val="TableParagraph"/>
              <w:spacing w:before="16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14:paraId="29304315" w14:textId="77777777" w:rsidR="00B547F3" w:rsidRPr="00E252A1" w:rsidRDefault="00000000">
            <w:pPr>
              <w:pStyle w:val="TableParagraph"/>
              <w:ind w:left="844"/>
              <w:rPr>
                <w:rFonts w:asciiTheme="minorHAnsi" w:hAnsiTheme="minorHAnsi" w:cstheme="minorHAnsi"/>
                <w:b/>
                <w:sz w:val="24"/>
              </w:rPr>
            </w:pPr>
            <w:r w:rsidRPr="00E252A1">
              <w:rPr>
                <w:rFonts w:asciiTheme="minorHAnsi" w:hAnsiTheme="minorHAnsi" w:cstheme="minorHAnsi"/>
                <w:b/>
                <w:sz w:val="24"/>
                <w:u w:val="single"/>
              </w:rPr>
              <w:t>QHSE</w:t>
            </w:r>
            <w:r w:rsidRPr="00E252A1">
              <w:rPr>
                <w:rFonts w:asciiTheme="minorHAnsi" w:hAnsiTheme="minorHAnsi" w:cstheme="minorHAnsi"/>
                <w:b/>
                <w:spacing w:val="1"/>
                <w:sz w:val="24"/>
                <w:u w:val="single"/>
              </w:rPr>
              <w:t xml:space="preserve"> </w:t>
            </w:r>
            <w:r w:rsidRPr="00E252A1">
              <w:rPr>
                <w:rFonts w:asciiTheme="minorHAnsi" w:hAnsiTheme="minorHAnsi" w:cstheme="minorHAnsi"/>
                <w:b/>
                <w:spacing w:val="-10"/>
                <w:sz w:val="24"/>
                <w:u w:val="single"/>
              </w:rPr>
              <w:t>:</w:t>
            </w:r>
          </w:p>
          <w:p w14:paraId="3B8A5412" w14:textId="77777777" w:rsidR="00B547F3" w:rsidRPr="00E252A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830"/>
              </w:tabs>
              <w:spacing w:line="242" w:lineRule="auto"/>
              <w:ind w:right="96" w:hanging="360"/>
              <w:rPr>
                <w:rFonts w:asciiTheme="minorHAnsi" w:hAnsiTheme="minorHAnsi" w:cstheme="minorHAnsi"/>
                <w:sz w:val="24"/>
              </w:rPr>
            </w:pPr>
            <w:r w:rsidRPr="00E252A1">
              <w:rPr>
                <w:rFonts w:asciiTheme="minorHAnsi" w:hAnsiTheme="minorHAnsi" w:cstheme="minorHAnsi"/>
                <w:sz w:val="24"/>
              </w:rPr>
              <w:t>Respecter</w:t>
            </w:r>
            <w:r w:rsidRPr="00E252A1">
              <w:rPr>
                <w:rFonts w:asciiTheme="minorHAnsi" w:hAnsiTheme="minorHAnsi" w:cstheme="minorHAnsi"/>
                <w:spacing w:val="80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et</w:t>
            </w:r>
            <w:r w:rsidRPr="00E252A1">
              <w:rPr>
                <w:rFonts w:asciiTheme="minorHAnsi" w:hAnsiTheme="minorHAnsi" w:cstheme="minorHAnsi"/>
                <w:spacing w:val="80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faire</w:t>
            </w:r>
            <w:r w:rsidRPr="00E252A1">
              <w:rPr>
                <w:rFonts w:asciiTheme="minorHAnsi" w:hAnsiTheme="minorHAnsi" w:cstheme="minorHAnsi"/>
                <w:spacing w:val="80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respecter</w:t>
            </w:r>
            <w:r w:rsidRPr="00E252A1">
              <w:rPr>
                <w:rFonts w:asciiTheme="minorHAnsi" w:hAnsiTheme="minorHAnsi" w:cstheme="minorHAnsi"/>
                <w:spacing w:val="80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les</w:t>
            </w:r>
            <w:r w:rsidRPr="00E252A1">
              <w:rPr>
                <w:rFonts w:asciiTheme="minorHAnsi" w:hAnsiTheme="minorHAnsi" w:cstheme="minorHAnsi"/>
                <w:spacing w:val="80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différentes</w:t>
            </w:r>
            <w:r w:rsidRPr="00E252A1">
              <w:rPr>
                <w:rFonts w:asciiTheme="minorHAnsi" w:hAnsiTheme="minorHAnsi" w:cstheme="minorHAnsi"/>
                <w:spacing w:val="80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règles</w:t>
            </w:r>
            <w:r w:rsidRPr="00E252A1">
              <w:rPr>
                <w:rFonts w:asciiTheme="minorHAnsi" w:hAnsiTheme="minorHAnsi" w:cstheme="minorHAnsi"/>
                <w:spacing w:val="80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et</w:t>
            </w:r>
            <w:r w:rsidRPr="00E252A1">
              <w:rPr>
                <w:rFonts w:asciiTheme="minorHAnsi" w:hAnsiTheme="minorHAnsi" w:cstheme="minorHAnsi"/>
                <w:spacing w:val="80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procédures</w:t>
            </w:r>
            <w:r w:rsidRPr="00E252A1">
              <w:rPr>
                <w:rFonts w:asciiTheme="minorHAnsi" w:hAnsiTheme="minorHAnsi" w:cstheme="minorHAnsi"/>
                <w:spacing w:val="80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en</w:t>
            </w:r>
            <w:r w:rsidRPr="00E252A1">
              <w:rPr>
                <w:rFonts w:asciiTheme="minorHAnsi" w:hAnsiTheme="minorHAnsi" w:cstheme="minorHAnsi"/>
                <w:spacing w:val="80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vigueur concernant la qualité.</w:t>
            </w:r>
          </w:p>
          <w:p w14:paraId="44C80F67" w14:textId="77777777" w:rsidR="00B547F3" w:rsidRPr="00E252A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line="289" w:lineRule="exact"/>
              <w:ind w:left="817" w:hanging="347"/>
              <w:rPr>
                <w:rFonts w:asciiTheme="minorHAnsi" w:hAnsiTheme="minorHAnsi" w:cstheme="minorHAnsi"/>
                <w:sz w:val="24"/>
              </w:rPr>
            </w:pPr>
            <w:r w:rsidRPr="00E252A1">
              <w:rPr>
                <w:rFonts w:asciiTheme="minorHAnsi" w:hAnsiTheme="minorHAnsi" w:cstheme="minorHAnsi"/>
                <w:w w:val="105"/>
                <w:sz w:val="24"/>
              </w:rPr>
              <w:t>Garant</w:t>
            </w:r>
            <w:r w:rsidRPr="00E252A1">
              <w:rPr>
                <w:rFonts w:asciiTheme="minorHAnsi" w:hAnsiTheme="minorHAnsi" w:cstheme="minorHAnsi"/>
                <w:spacing w:val="-1"/>
                <w:w w:val="105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w w:val="105"/>
                <w:sz w:val="24"/>
              </w:rPr>
              <w:t>de</w:t>
            </w:r>
            <w:r w:rsidRPr="00E252A1">
              <w:rPr>
                <w:rFonts w:asciiTheme="minorHAnsi" w:hAnsiTheme="minorHAnsi" w:cstheme="minorHAnsi"/>
                <w:spacing w:val="-1"/>
                <w:w w:val="105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w w:val="105"/>
                <w:sz w:val="24"/>
              </w:rPr>
              <w:t>l’image</w:t>
            </w:r>
            <w:r w:rsidRPr="00E252A1">
              <w:rPr>
                <w:rFonts w:asciiTheme="minorHAnsi" w:hAnsiTheme="minorHAnsi" w:cstheme="minorHAnsi"/>
                <w:spacing w:val="1"/>
                <w:w w:val="105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w w:val="105"/>
                <w:sz w:val="24"/>
              </w:rPr>
              <w:t>de</w:t>
            </w:r>
            <w:r w:rsidRPr="00E252A1">
              <w:rPr>
                <w:rFonts w:asciiTheme="minorHAnsi" w:hAnsiTheme="minorHAnsi" w:cstheme="minorHAnsi"/>
                <w:spacing w:val="-2"/>
                <w:w w:val="105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w w:val="105"/>
                <w:sz w:val="24"/>
              </w:rPr>
              <w:t>l’entreprise</w:t>
            </w:r>
            <w:r w:rsidRPr="00E252A1">
              <w:rPr>
                <w:rFonts w:asciiTheme="minorHAnsi" w:hAnsiTheme="minorHAnsi" w:cstheme="minorHAnsi"/>
                <w:spacing w:val="3"/>
                <w:w w:val="105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w w:val="105"/>
                <w:sz w:val="24"/>
              </w:rPr>
              <w:t>auprès</w:t>
            </w:r>
            <w:r w:rsidRPr="00E252A1">
              <w:rPr>
                <w:rFonts w:asciiTheme="minorHAnsi" w:hAnsiTheme="minorHAnsi" w:cstheme="minorHAnsi"/>
                <w:spacing w:val="-1"/>
                <w:w w:val="105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w w:val="105"/>
                <w:sz w:val="24"/>
              </w:rPr>
              <w:t>de</w:t>
            </w:r>
            <w:r w:rsidRPr="00E252A1">
              <w:rPr>
                <w:rFonts w:asciiTheme="minorHAnsi" w:hAnsiTheme="minorHAnsi" w:cstheme="minorHAnsi"/>
                <w:spacing w:val="-1"/>
                <w:w w:val="105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w w:val="105"/>
                <w:sz w:val="24"/>
              </w:rPr>
              <w:t xml:space="preserve">la </w:t>
            </w:r>
            <w:r w:rsidRPr="00E252A1">
              <w:rPr>
                <w:rFonts w:asciiTheme="minorHAnsi" w:hAnsiTheme="minorHAnsi" w:cstheme="minorHAnsi"/>
                <w:spacing w:val="-2"/>
                <w:w w:val="105"/>
                <w:sz w:val="24"/>
              </w:rPr>
              <w:t>clientèle.</w:t>
            </w:r>
          </w:p>
          <w:p w14:paraId="4A03CC97" w14:textId="77777777" w:rsidR="00B547F3" w:rsidRPr="00E252A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left="817" w:hanging="347"/>
              <w:rPr>
                <w:rFonts w:asciiTheme="minorHAnsi" w:hAnsiTheme="minorHAnsi" w:cstheme="minorHAnsi"/>
                <w:sz w:val="24"/>
              </w:rPr>
            </w:pPr>
            <w:r w:rsidRPr="00E252A1">
              <w:rPr>
                <w:rFonts w:asciiTheme="minorHAnsi" w:hAnsiTheme="minorHAnsi" w:cstheme="minorHAnsi"/>
                <w:sz w:val="24"/>
              </w:rPr>
              <w:t>Respecter</w:t>
            </w:r>
            <w:r w:rsidRPr="00E252A1">
              <w:rPr>
                <w:rFonts w:asciiTheme="minorHAnsi" w:hAnsiTheme="minorHAnsi" w:cstheme="minorHAnsi"/>
                <w:spacing w:val="31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les</w:t>
            </w:r>
            <w:r w:rsidRPr="00E252A1">
              <w:rPr>
                <w:rFonts w:asciiTheme="minorHAnsi" w:hAnsiTheme="minorHAnsi" w:cstheme="minorHAnsi"/>
                <w:spacing w:val="37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règles</w:t>
            </w:r>
            <w:r w:rsidRPr="00E252A1">
              <w:rPr>
                <w:rFonts w:asciiTheme="minorHAnsi" w:hAnsiTheme="minorHAnsi" w:cstheme="minorHAnsi"/>
                <w:spacing w:val="33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déontologiques,</w:t>
            </w:r>
            <w:r w:rsidRPr="00E252A1">
              <w:rPr>
                <w:rFonts w:asciiTheme="minorHAnsi" w:hAnsiTheme="minorHAnsi" w:cstheme="minorHAnsi"/>
                <w:spacing w:val="34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d’éthique</w:t>
            </w:r>
            <w:r w:rsidRPr="00E252A1">
              <w:rPr>
                <w:rFonts w:asciiTheme="minorHAnsi" w:hAnsiTheme="minorHAnsi" w:cstheme="minorHAnsi"/>
                <w:spacing w:val="31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et</w:t>
            </w:r>
            <w:r w:rsidRPr="00E252A1">
              <w:rPr>
                <w:rFonts w:asciiTheme="minorHAnsi" w:hAnsiTheme="minorHAnsi" w:cstheme="minorHAnsi"/>
                <w:spacing w:val="33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de</w:t>
            </w:r>
            <w:r w:rsidRPr="00E252A1">
              <w:rPr>
                <w:rFonts w:asciiTheme="minorHAnsi" w:hAnsiTheme="minorHAnsi" w:cstheme="minorHAnsi"/>
                <w:spacing w:val="31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loyauté</w:t>
            </w:r>
            <w:r w:rsidRPr="00E252A1">
              <w:rPr>
                <w:rFonts w:asciiTheme="minorHAnsi" w:hAnsiTheme="minorHAnsi" w:cstheme="minorHAnsi"/>
                <w:spacing w:val="35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envers</w:t>
            </w:r>
            <w:r w:rsidRPr="00E252A1">
              <w:rPr>
                <w:rFonts w:asciiTheme="minorHAnsi" w:hAnsiTheme="minorHAnsi" w:cstheme="minorHAnsi"/>
                <w:spacing w:val="34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pacing w:val="-2"/>
                <w:sz w:val="24"/>
              </w:rPr>
              <w:t>l’entreprise.</w:t>
            </w:r>
          </w:p>
        </w:tc>
      </w:tr>
      <w:tr w:rsidR="00B547F3" w14:paraId="7B80FA6E" w14:textId="77777777">
        <w:trPr>
          <w:trHeight w:val="1823"/>
        </w:trPr>
        <w:tc>
          <w:tcPr>
            <w:tcW w:w="1803" w:type="dxa"/>
          </w:tcPr>
          <w:p w14:paraId="5BF442DB" w14:textId="77777777" w:rsidR="00B547F3" w:rsidRDefault="00B547F3">
            <w:pPr>
              <w:pStyle w:val="TableParagraph"/>
              <w:spacing w:before="13"/>
              <w:ind w:left="0"/>
              <w:rPr>
                <w:rFonts w:ascii="Arial"/>
                <w:b/>
                <w:sz w:val="20"/>
              </w:rPr>
            </w:pPr>
          </w:p>
          <w:p w14:paraId="44B5C518" w14:textId="77777777" w:rsidR="00B547F3" w:rsidRDefault="00000000">
            <w:pPr>
              <w:pStyle w:val="TableParagraph"/>
              <w:ind w:left="643" w:hanging="346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Qualités</w:t>
            </w:r>
            <w:r>
              <w:rPr>
                <w:b/>
                <w:color w:val="C00000"/>
                <w:spacing w:val="-12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C00000"/>
              </w:rPr>
              <w:t>/</w:t>
            </w:r>
            <w:r>
              <w:rPr>
                <w:b/>
                <w:color w:val="C00000"/>
                <w:spacing w:val="-11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C00000"/>
              </w:rPr>
              <w:t>pré-</w:t>
            </w:r>
            <w:r>
              <w:rPr>
                <w:b/>
                <w:color w:val="C00000"/>
                <w:sz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requis</w:t>
            </w:r>
          </w:p>
        </w:tc>
        <w:tc>
          <w:tcPr>
            <w:tcW w:w="9180" w:type="dxa"/>
          </w:tcPr>
          <w:p w14:paraId="0C56F506" w14:textId="77777777" w:rsidR="00B547F3" w:rsidRPr="00E252A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29"/>
              </w:tabs>
              <w:spacing w:before="6"/>
              <w:ind w:left="529" w:hanging="359"/>
              <w:rPr>
                <w:rFonts w:asciiTheme="minorHAnsi" w:hAnsiTheme="minorHAnsi" w:cstheme="minorHAnsi"/>
                <w:sz w:val="24"/>
              </w:rPr>
            </w:pPr>
            <w:r w:rsidRPr="00E252A1">
              <w:rPr>
                <w:rFonts w:asciiTheme="minorHAnsi" w:hAnsiTheme="minorHAnsi" w:cstheme="minorHAnsi"/>
                <w:sz w:val="24"/>
              </w:rPr>
              <w:t>Aisance</w:t>
            </w:r>
            <w:r w:rsidRPr="00E252A1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rédactionnelle</w:t>
            </w:r>
            <w:r w:rsidRPr="00E252A1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et</w:t>
            </w:r>
            <w:r w:rsidRPr="00E252A1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pacing w:val="-2"/>
                <w:sz w:val="24"/>
              </w:rPr>
              <w:t>relationnelle</w:t>
            </w:r>
          </w:p>
          <w:p w14:paraId="7F02AFB5" w14:textId="77777777" w:rsidR="00B547F3" w:rsidRPr="00E252A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29"/>
              </w:tabs>
              <w:spacing w:before="7"/>
              <w:ind w:left="529" w:hanging="359"/>
              <w:rPr>
                <w:rFonts w:asciiTheme="minorHAnsi" w:hAnsiTheme="minorHAnsi" w:cstheme="minorHAnsi"/>
                <w:sz w:val="24"/>
              </w:rPr>
            </w:pPr>
            <w:r w:rsidRPr="00E252A1">
              <w:rPr>
                <w:rFonts w:asciiTheme="minorHAnsi" w:hAnsiTheme="minorHAnsi" w:cstheme="minorHAnsi"/>
                <w:sz w:val="24"/>
              </w:rPr>
              <w:t>Avoir</w:t>
            </w:r>
            <w:r w:rsidRPr="00E252A1">
              <w:rPr>
                <w:rFonts w:asciiTheme="minorHAnsi" w:hAnsiTheme="minorHAnsi" w:cstheme="minorHAnsi"/>
                <w:spacing w:val="13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un</w:t>
            </w:r>
            <w:r w:rsidRPr="00E252A1">
              <w:rPr>
                <w:rFonts w:asciiTheme="minorHAnsi" w:hAnsiTheme="minorHAnsi" w:cstheme="minorHAnsi"/>
                <w:spacing w:val="11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bon</w:t>
            </w:r>
            <w:r w:rsidRPr="00E252A1">
              <w:rPr>
                <w:rFonts w:asciiTheme="minorHAnsi" w:hAnsiTheme="minorHAnsi" w:cstheme="minorHAnsi"/>
                <w:spacing w:val="13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</w:rPr>
              <w:t>esprit</w:t>
            </w:r>
            <w:r w:rsidRPr="00E252A1">
              <w:rPr>
                <w:rFonts w:asciiTheme="minorHAnsi" w:hAnsiTheme="minorHAnsi" w:cstheme="minorHAnsi"/>
                <w:spacing w:val="11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pacing w:val="-2"/>
                <w:sz w:val="24"/>
              </w:rPr>
              <w:t>d’équipe.</w:t>
            </w:r>
          </w:p>
          <w:p w14:paraId="251BAC5D" w14:textId="77777777" w:rsidR="00B547F3" w:rsidRPr="00E252A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29"/>
              </w:tabs>
              <w:spacing w:before="7"/>
              <w:ind w:left="529" w:hanging="359"/>
              <w:rPr>
                <w:rFonts w:asciiTheme="minorHAnsi" w:hAnsiTheme="minorHAnsi" w:cstheme="minorHAnsi"/>
                <w:sz w:val="24"/>
              </w:rPr>
            </w:pPr>
            <w:r w:rsidRPr="00E252A1">
              <w:rPr>
                <w:rFonts w:asciiTheme="minorHAnsi" w:hAnsiTheme="minorHAnsi" w:cstheme="minorHAnsi"/>
                <w:color w:val="1B1B1B"/>
                <w:sz w:val="24"/>
              </w:rPr>
              <w:t>Première</w:t>
            </w:r>
            <w:r w:rsidRPr="00E252A1">
              <w:rPr>
                <w:rFonts w:asciiTheme="minorHAnsi" w:hAnsiTheme="minorHAnsi" w:cstheme="minorHAnsi"/>
                <w:color w:val="1B1B1B"/>
                <w:spacing w:val="-11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color w:val="1B1B1B"/>
                <w:sz w:val="24"/>
              </w:rPr>
              <w:t>expérience</w:t>
            </w:r>
            <w:r w:rsidRPr="00E252A1">
              <w:rPr>
                <w:rFonts w:asciiTheme="minorHAnsi" w:hAnsiTheme="minorHAnsi" w:cstheme="minorHAnsi"/>
                <w:color w:val="1B1B1B"/>
                <w:spacing w:val="-11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color w:val="1B1B1B"/>
                <w:sz w:val="24"/>
              </w:rPr>
              <w:t>en</w:t>
            </w:r>
            <w:r w:rsidRPr="00E252A1">
              <w:rPr>
                <w:rFonts w:asciiTheme="minorHAnsi" w:hAnsiTheme="minorHAnsi" w:cstheme="minorHAnsi"/>
                <w:color w:val="1B1B1B"/>
                <w:spacing w:val="-11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color w:val="1B1B1B"/>
                <w:spacing w:val="-2"/>
                <w:sz w:val="24"/>
              </w:rPr>
              <w:t>entreprise</w:t>
            </w:r>
          </w:p>
          <w:p w14:paraId="31B03E22" w14:textId="77777777" w:rsidR="00B547F3" w:rsidRPr="00E252A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29"/>
              </w:tabs>
              <w:spacing w:before="7"/>
              <w:ind w:left="529" w:hanging="359"/>
              <w:rPr>
                <w:rFonts w:asciiTheme="minorHAnsi" w:hAnsiTheme="minorHAnsi" w:cstheme="minorHAnsi"/>
                <w:sz w:val="24"/>
              </w:rPr>
            </w:pPr>
            <w:r w:rsidRPr="00E252A1">
              <w:rPr>
                <w:rFonts w:asciiTheme="minorHAnsi" w:hAnsiTheme="minorHAnsi" w:cstheme="minorHAnsi"/>
                <w:color w:val="1B1B1B"/>
                <w:sz w:val="24"/>
              </w:rPr>
              <w:t>Être</w:t>
            </w:r>
            <w:r w:rsidRPr="00E252A1">
              <w:rPr>
                <w:rFonts w:asciiTheme="minorHAnsi" w:hAnsiTheme="minorHAnsi" w:cstheme="minorHAnsi"/>
                <w:color w:val="1B1B1B"/>
                <w:spacing w:val="-8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color w:val="1B1B1B"/>
                <w:sz w:val="24"/>
              </w:rPr>
              <w:t>organisé,</w:t>
            </w:r>
            <w:r w:rsidRPr="00E252A1">
              <w:rPr>
                <w:rFonts w:asciiTheme="minorHAnsi" w:hAnsiTheme="minorHAnsi" w:cstheme="minorHAnsi"/>
                <w:color w:val="1B1B1B"/>
                <w:spacing w:val="-6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color w:val="1B1B1B"/>
                <w:sz w:val="24"/>
              </w:rPr>
              <w:t>réactif,</w:t>
            </w:r>
            <w:r w:rsidRPr="00E252A1">
              <w:rPr>
                <w:rFonts w:asciiTheme="minorHAnsi" w:hAnsiTheme="minorHAnsi" w:cstheme="minorHAnsi"/>
                <w:color w:val="1B1B1B"/>
                <w:spacing w:val="-8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color w:val="1B1B1B"/>
                <w:sz w:val="24"/>
              </w:rPr>
              <w:t>et</w:t>
            </w:r>
            <w:r w:rsidRPr="00E252A1">
              <w:rPr>
                <w:rFonts w:asciiTheme="minorHAnsi" w:hAnsiTheme="minorHAnsi" w:cstheme="minorHAnsi"/>
                <w:color w:val="1B1B1B"/>
                <w:spacing w:val="-9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color w:val="1B1B1B"/>
                <w:sz w:val="24"/>
              </w:rPr>
              <w:t>avoir</w:t>
            </w:r>
            <w:r w:rsidRPr="00E252A1">
              <w:rPr>
                <w:rFonts w:asciiTheme="minorHAnsi" w:hAnsiTheme="minorHAnsi" w:cstheme="minorHAnsi"/>
                <w:color w:val="1B1B1B"/>
                <w:spacing w:val="-5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color w:val="1B1B1B"/>
                <w:sz w:val="24"/>
              </w:rPr>
              <w:t>de</w:t>
            </w:r>
            <w:r w:rsidRPr="00E252A1">
              <w:rPr>
                <w:rFonts w:asciiTheme="minorHAnsi" w:hAnsiTheme="minorHAnsi" w:cstheme="minorHAnsi"/>
                <w:color w:val="1B1B1B"/>
                <w:spacing w:val="-8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color w:val="1B1B1B"/>
                <w:sz w:val="24"/>
              </w:rPr>
              <w:t>la</w:t>
            </w:r>
            <w:r w:rsidRPr="00E252A1">
              <w:rPr>
                <w:rFonts w:asciiTheme="minorHAnsi" w:hAnsiTheme="minorHAnsi" w:cstheme="minorHAnsi"/>
                <w:color w:val="1B1B1B"/>
                <w:spacing w:val="-9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color w:val="1B1B1B"/>
                <w:sz w:val="24"/>
              </w:rPr>
              <w:t>rigueur</w:t>
            </w:r>
            <w:r w:rsidRPr="00E252A1">
              <w:rPr>
                <w:rFonts w:asciiTheme="minorHAnsi" w:hAnsiTheme="minorHAnsi" w:cstheme="minorHAnsi"/>
                <w:color w:val="1B1B1B"/>
                <w:spacing w:val="-8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color w:val="1B1B1B"/>
                <w:sz w:val="24"/>
              </w:rPr>
              <w:t>pour</w:t>
            </w:r>
            <w:r w:rsidRPr="00E252A1">
              <w:rPr>
                <w:rFonts w:asciiTheme="minorHAnsi" w:hAnsiTheme="minorHAnsi" w:cstheme="minorHAnsi"/>
                <w:color w:val="1B1B1B"/>
                <w:spacing w:val="-9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color w:val="1B1B1B"/>
                <w:sz w:val="24"/>
              </w:rPr>
              <w:t>gérer</w:t>
            </w:r>
            <w:r w:rsidRPr="00E252A1">
              <w:rPr>
                <w:rFonts w:asciiTheme="minorHAnsi" w:hAnsiTheme="minorHAnsi" w:cstheme="minorHAnsi"/>
                <w:color w:val="1B1B1B"/>
                <w:spacing w:val="-6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color w:val="1B1B1B"/>
                <w:sz w:val="24"/>
              </w:rPr>
              <w:t>les</w:t>
            </w:r>
            <w:r w:rsidRPr="00E252A1">
              <w:rPr>
                <w:rFonts w:asciiTheme="minorHAnsi" w:hAnsiTheme="minorHAnsi" w:cstheme="minorHAnsi"/>
                <w:color w:val="1B1B1B"/>
                <w:spacing w:val="-8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color w:val="1B1B1B"/>
                <w:spacing w:val="-2"/>
                <w:sz w:val="24"/>
              </w:rPr>
              <w:t>priorités</w:t>
            </w:r>
          </w:p>
          <w:p w14:paraId="514C69BB" w14:textId="01659D41" w:rsidR="00B547F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29"/>
              </w:tabs>
              <w:spacing w:before="7"/>
              <w:ind w:left="529" w:hanging="359"/>
              <w:rPr>
                <w:sz w:val="24"/>
              </w:rPr>
            </w:pPr>
            <w:r w:rsidRPr="00E252A1">
              <w:rPr>
                <w:rFonts w:asciiTheme="minorHAnsi" w:hAnsiTheme="minorHAnsi" w:cstheme="minorHAnsi"/>
                <w:spacing w:val="-2"/>
                <w:sz w:val="24"/>
              </w:rPr>
              <w:t>Connaissances</w:t>
            </w:r>
            <w:r w:rsidRPr="00E252A1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pacing w:val="-2"/>
                <w:sz w:val="24"/>
              </w:rPr>
              <w:t>Pack</w:t>
            </w:r>
            <w:r w:rsidRPr="00E252A1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pacing w:val="-2"/>
                <w:sz w:val="24"/>
              </w:rPr>
              <w:t>Microsoft</w:t>
            </w:r>
            <w:r w:rsidRPr="00E252A1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pacing w:val="-2"/>
                <w:sz w:val="24"/>
              </w:rPr>
              <w:t>office</w:t>
            </w:r>
          </w:p>
        </w:tc>
      </w:tr>
      <w:tr w:rsidR="00B547F3" w14:paraId="78FEAA22" w14:textId="77777777">
        <w:trPr>
          <w:trHeight w:val="1805"/>
        </w:trPr>
        <w:tc>
          <w:tcPr>
            <w:tcW w:w="1803" w:type="dxa"/>
          </w:tcPr>
          <w:p w14:paraId="1E144373" w14:textId="77777777" w:rsidR="00B547F3" w:rsidRDefault="00000000">
            <w:pPr>
              <w:pStyle w:val="TableParagraph"/>
              <w:spacing w:before="2"/>
              <w:ind w:left="508" w:right="60" w:hanging="276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Contact</w:t>
            </w:r>
            <w:r>
              <w:rPr>
                <w:b/>
                <w:color w:val="C00000"/>
                <w:spacing w:val="-12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C00000"/>
              </w:rPr>
              <w:t>et</w:t>
            </w:r>
            <w:r>
              <w:rPr>
                <w:b/>
                <w:color w:val="C00000"/>
                <w:spacing w:val="-11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C00000"/>
              </w:rPr>
              <w:t>Lieux</w:t>
            </w:r>
            <w:r>
              <w:rPr>
                <w:b/>
                <w:color w:val="C00000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C00000"/>
              </w:rPr>
              <w:t>de travail</w:t>
            </w:r>
          </w:p>
        </w:tc>
        <w:tc>
          <w:tcPr>
            <w:tcW w:w="9180" w:type="dxa"/>
          </w:tcPr>
          <w:p w14:paraId="0A6C656D" w14:textId="77777777" w:rsidR="00B547F3" w:rsidRDefault="00B547F3">
            <w:pPr>
              <w:pStyle w:val="TableParagraph"/>
              <w:spacing w:before="19"/>
              <w:ind w:left="0"/>
              <w:rPr>
                <w:rFonts w:ascii="Arial"/>
                <w:b/>
                <w:sz w:val="24"/>
              </w:rPr>
            </w:pPr>
          </w:p>
          <w:p w14:paraId="4007D3A3" w14:textId="4FE0D78A" w:rsidR="00E252A1" w:rsidRPr="00E252A1" w:rsidRDefault="00D13C04">
            <w:pPr>
              <w:pStyle w:val="TableParagraph"/>
              <w:ind w:left="110" w:right="7147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Mme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Salsedo </w:t>
            </w:r>
          </w:p>
          <w:p w14:paraId="7B7BC77B" w14:textId="08B29F2C" w:rsidR="00B547F3" w:rsidRPr="00E252A1" w:rsidRDefault="00000000">
            <w:pPr>
              <w:pStyle w:val="TableParagraph"/>
              <w:ind w:left="110" w:right="7147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E252A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Tel</w:t>
            </w:r>
            <w:r w:rsidRPr="00E252A1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E252A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:</w:t>
            </w:r>
            <w:r w:rsidRPr="00E252A1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 w:rsidRPr="00E252A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04</w:t>
            </w:r>
            <w:r w:rsidRPr="00E252A1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 w:rsidRPr="00E252A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93</w:t>
            </w:r>
            <w:r w:rsidRPr="00E252A1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 w:rsidRPr="00E252A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55</w:t>
            </w:r>
            <w:r w:rsidRPr="00E252A1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 w:rsidRPr="00E252A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91</w:t>
            </w:r>
            <w:r w:rsidRPr="00E252A1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val="en-US"/>
              </w:rPr>
              <w:t>50</w:t>
            </w:r>
          </w:p>
          <w:p w14:paraId="56A0C56C" w14:textId="77777777" w:rsidR="00B547F3" w:rsidRPr="00E252A1" w:rsidRDefault="00000000">
            <w:pPr>
              <w:pStyle w:val="TableParagraph"/>
              <w:spacing w:line="293" w:lineRule="exact"/>
              <w:ind w:left="11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gramStart"/>
            <w:r w:rsidRPr="00E252A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Mail</w:t>
            </w:r>
            <w:r w:rsidRPr="00E252A1">
              <w:rPr>
                <w:rFonts w:asciiTheme="minorHAnsi" w:hAnsiTheme="minorHAnsi" w:cstheme="minorHAnsi"/>
                <w:spacing w:val="-1"/>
                <w:sz w:val="24"/>
                <w:szCs w:val="24"/>
                <w:lang w:val="en-US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:</w:t>
            </w:r>
            <w:proofErr w:type="gramEnd"/>
            <w:r w:rsidRPr="00E252A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hyperlink r:id="rId6">
              <w:r w:rsidRPr="00E252A1">
                <w:rPr>
                  <w:rFonts w:asciiTheme="minorHAnsi" w:hAnsiTheme="minorHAnsi" w:cstheme="minorHAnsi"/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adv@creationsls.fr</w:t>
              </w:r>
            </w:hyperlink>
          </w:p>
          <w:p w14:paraId="70C2B74B" w14:textId="77777777" w:rsidR="00B547F3" w:rsidRDefault="00000000">
            <w:pPr>
              <w:pStyle w:val="TableParagraph"/>
              <w:ind w:left="110"/>
              <w:rPr>
                <w:sz w:val="24"/>
              </w:rPr>
            </w:pPr>
            <w:r w:rsidRPr="00E252A1">
              <w:rPr>
                <w:rFonts w:asciiTheme="minorHAnsi" w:hAnsiTheme="minorHAnsi" w:cstheme="minorHAnsi"/>
                <w:sz w:val="24"/>
                <w:szCs w:val="24"/>
              </w:rPr>
              <w:t>Site</w:t>
            </w:r>
            <w:r w:rsidRPr="00E252A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E252A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  <w:szCs w:val="24"/>
              </w:rPr>
              <w:t>NICE</w:t>
            </w:r>
            <w:r w:rsidRPr="00E252A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  <w:szCs w:val="24"/>
              </w:rPr>
              <w:t>GOURMET –</w:t>
            </w:r>
            <w:r w:rsidRPr="00E252A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  <w:szCs w:val="24"/>
              </w:rPr>
              <w:t>06730</w:t>
            </w:r>
            <w:r w:rsidRPr="00E252A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252A1">
              <w:rPr>
                <w:rFonts w:asciiTheme="minorHAnsi" w:hAnsiTheme="minorHAnsi" w:cstheme="minorHAnsi"/>
                <w:sz w:val="24"/>
                <w:szCs w:val="24"/>
              </w:rPr>
              <w:t>SAINT-ANDRE-DE-LA-</w:t>
            </w:r>
            <w:r w:rsidRPr="00E252A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ROCHE</w:t>
            </w:r>
          </w:p>
        </w:tc>
      </w:tr>
    </w:tbl>
    <w:p w14:paraId="5CD1DE26" w14:textId="77777777" w:rsidR="000C05B4" w:rsidRDefault="000C05B4"/>
    <w:sectPr w:rsidR="000C05B4">
      <w:type w:val="continuous"/>
      <w:pgSz w:w="11910" w:h="16840"/>
      <w:pgMar w:top="320" w:right="3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E9E"/>
    <w:multiLevelType w:val="hybridMultilevel"/>
    <w:tmpl w:val="1D408214"/>
    <w:lvl w:ilvl="0" w:tplc="DB5844B4">
      <w:numFmt w:val="bullet"/>
      <w:lvlText w:val="-"/>
      <w:lvlJc w:val="left"/>
      <w:pPr>
        <w:ind w:left="53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1A5C8932">
      <w:numFmt w:val="bullet"/>
      <w:lvlText w:val="•"/>
      <w:lvlJc w:val="left"/>
      <w:pPr>
        <w:ind w:left="1403" w:hanging="360"/>
      </w:pPr>
      <w:rPr>
        <w:rFonts w:hint="default"/>
        <w:lang w:val="fr-FR" w:eastAsia="en-US" w:bidi="ar-SA"/>
      </w:rPr>
    </w:lvl>
    <w:lvl w:ilvl="2" w:tplc="BF78FF88">
      <w:numFmt w:val="bullet"/>
      <w:lvlText w:val="•"/>
      <w:lvlJc w:val="left"/>
      <w:pPr>
        <w:ind w:left="2266" w:hanging="360"/>
      </w:pPr>
      <w:rPr>
        <w:rFonts w:hint="default"/>
        <w:lang w:val="fr-FR" w:eastAsia="en-US" w:bidi="ar-SA"/>
      </w:rPr>
    </w:lvl>
    <w:lvl w:ilvl="3" w:tplc="BA46C266">
      <w:numFmt w:val="bullet"/>
      <w:lvlText w:val="•"/>
      <w:lvlJc w:val="left"/>
      <w:pPr>
        <w:ind w:left="3129" w:hanging="360"/>
      </w:pPr>
      <w:rPr>
        <w:rFonts w:hint="default"/>
        <w:lang w:val="fr-FR" w:eastAsia="en-US" w:bidi="ar-SA"/>
      </w:rPr>
    </w:lvl>
    <w:lvl w:ilvl="4" w:tplc="3C6A329A">
      <w:numFmt w:val="bullet"/>
      <w:lvlText w:val="•"/>
      <w:lvlJc w:val="left"/>
      <w:pPr>
        <w:ind w:left="3992" w:hanging="360"/>
      </w:pPr>
      <w:rPr>
        <w:rFonts w:hint="default"/>
        <w:lang w:val="fr-FR" w:eastAsia="en-US" w:bidi="ar-SA"/>
      </w:rPr>
    </w:lvl>
    <w:lvl w:ilvl="5" w:tplc="B84AA8A8">
      <w:numFmt w:val="bullet"/>
      <w:lvlText w:val="•"/>
      <w:lvlJc w:val="left"/>
      <w:pPr>
        <w:ind w:left="4855" w:hanging="360"/>
      </w:pPr>
      <w:rPr>
        <w:rFonts w:hint="default"/>
        <w:lang w:val="fr-FR" w:eastAsia="en-US" w:bidi="ar-SA"/>
      </w:rPr>
    </w:lvl>
    <w:lvl w:ilvl="6" w:tplc="B486FE50">
      <w:numFmt w:val="bullet"/>
      <w:lvlText w:val="•"/>
      <w:lvlJc w:val="left"/>
      <w:pPr>
        <w:ind w:left="5718" w:hanging="360"/>
      </w:pPr>
      <w:rPr>
        <w:rFonts w:hint="default"/>
        <w:lang w:val="fr-FR" w:eastAsia="en-US" w:bidi="ar-SA"/>
      </w:rPr>
    </w:lvl>
    <w:lvl w:ilvl="7" w:tplc="E84C401C">
      <w:numFmt w:val="bullet"/>
      <w:lvlText w:val="•"/>
      <w:lvlJc w:val="left"/>
      <w:pPr>
        <w:ind w:left="6581" w:hanging="360"/>
      </w:pPr>
      <w:rPr>
        <w:rFonts w:hint="default"/>
        <w:lang w:val="fr-FR" w:eastAsia="en-US" w:bidi="ar-SA"/>
      </w:rPr>
    </w:lvl>
    <w:lvl w:ilvl="8" w:tplc="D4D69198">
      <w:numFmt w:val="bullet"/>
      <w:lvlText w:val="•"/>
      <w:lvlJc w:val="left"/>
      <w:pPr>
        <w:ind w:left="7444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4765DBB"/>
    <w:multiLevelType w:val="hybridMultilevel"/>
    <w:tmpl w:val="5218B718"/>
    <w:lvl w:ilvl="0" w:tplc="CD42F6BE">
      <w:numFmt w:val="bullet"/>
      <w:lvlText w:val="-"/>
      <w:lvlJc w:val="left"/>
      <w:pPr>
        <w:ind w:left="830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6B26F4F8">
      <w:numFmt w:val="bullet"/>
      <w:lvlText w:val="•"/>
      <w:lvlJc w:val="left"/>
      <w:pPr>
        <w:ind w:left="1673" w:hanging="348"/>
      </w:pPr>
      <w:rPr>
        <w:rFonts w:hint="default"/>
        <w:lang w:val="fr-FR" w:eastAsia="en-US" w:bidi="ar-SA"/>
      </w:rPr>
    </w:lvl>
    <w:lvl w:ilvl="2" w:tplc="4EDCBADC">
      <w:numFmt w:val="bullet"/>
      <w:lvlText w:val="•"/>
      <w:lvlJc w:val="left"/>
      <w:pPr>
        <w:ind w:left="2506" w:hanging="348"/>
      </w:pPr>
      <w:rPr>
        <w:rFonts w:hint="default"/>
        <w:lang w:val="fr-FR" w:eastAsia="en-US" w:bidi="ar-SA"/>
      </w:rPr>
    </w:lvl>
    <w:lvl w:ilvl="3" w:tplc="0660DB9E">
      <w:numFmt w:val="bullet"/>
      <w:lvlText w:val="•"/>
      <w:lvlJc w:val="left"/>
      <w:pPr>
        <w:ind w:left="3339" w:hanging="348"/>
      </w:pPr>
      <w:rPr>
        <w:rFonts w:hint="default"/>
        <w:lang w:val="fr-FR" w:eastAsia="en-US" w:bidi="ar-SA"/>
      </w:rPr>
    </w:lvl>
    <w:lvl w:ilvl="4" w:tplc="CD747026">
      <w:numFmt w:val="bullet"/>
      <w:lvlText w:val="•"/>
      <w:lvlJc w:val="left"/>
      <w:pPr>
        <w:ind w:left="4172" w:hanging="348"/>
      </w:pPr>
      <w:rPr>
        <w:rFonts w:hint="default"/>
        <w:lang w:val="fr-FR" w:eastAsia="en-US" w:bidi="ar-SA"/>
      </w:rPr>
    </w:lvl>
    <w:lvl w:ilvl="5" w:tplc="DD5E1488">
      <w:numFmt w:val="bullet"/>
      <w:lvlText w:val="•"/>
      <w:lvlJc w:val="left"/>
      <w:pPr>
        <w:ind w:left="5005" w:hanging="348"/>
      </w:pPr>
      <w:rPr>
        <w:rFonts w:hint="default"/>
        <w:lang w:val="fr-FR" w:eastAsia="en-US" w:bidi="ar-SA"/>
      </w:rPr>
    </w:lvl>
    <w:lvl w:ilvl="6" w:tplc="05B8C022">
      <w:numFmt w:val="bullet"/>
      <w:lvlText w:val="•"/>
      <w:lvlJc w:val="left"/>
      <w:pPr>
        <w:ind w:left="5838" w:hanging="348"/>
      </w:pPr>
      <w:rPr>
        <w:rFonts w:hint="default"/>
        <w:lang w:val="fr-FR" w:eastAsia="en-US" w:bidi="ar-SA"/>
      </w:rPr>
    </w:lvl>
    <w:lvl w:ilvl="7" w:tplc="7DC46378">
      <w:numFmt w:val="bullet"/>
      <w:lvlText w:val="•"/>
      <w:lvlJc w:val="left"/>
      <w:pPr>
        <w:ind w:left="6671" w:hanging="348"/>
      </w:pPr>
      <w:rPr>
        <w:rFonts w:hint="default"/>
        <w:lang w:val="fr-FR" w:eastAsia="en-US" w:bidi="ar-SA"/>
      </w:rPr>
    </w:lvl>
    <w:lvl w:ilvl="8" w:tplc="4AE250C2">
      <w:numFmt w:val="bullet"/>
      <w:lvlText w:val="•"/>
      <w:lvlJc w:val="left"/>
      <w:pPr>
        <w:ind w:left="7504" w:hanging="348"/>
      </w:pPr>
      <w:rPr>
        <w:rFonts w:hint="default"/>
        <w:lang w:val="fr-FR" w:eastAsia="en-US" w:bidi="ar-SA"/>
      </w:rPr>
    </w:lvl>
  </w:abstractNum>
  <w:num w:numId="1" w16cid:durableId="1973049586">
    <w:abstractNumId w:val="0"/>
  </w:num>
  <w:num w:numId="2" w16cid:durableId="485055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47F3"/>
    <w:rsid w:val="000C05B4"/>
    <w:rsid w:val="003B0A63"/>
    <w:rsid w:val="00B547F3"/>
    <w:rsid w:val="00D13C04"/>
    <w:rsid w:val="00E252A1"/>
    <w:rsid w:val="00EE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D1504A"/>
  <w15:docId w15:val="{0208D101-0F3D-8B4E-A915-7F50DB34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v@creationsls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1518</Characters>
  <Application>Microsoft Office Word</Application>
  <DocSecurity>0</DocSecurity>
  <Lines>108</Lines>
  <Paragraphs>73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poste – Emploi de référence pour CAE Passerelle</dc:title>
  <dc:creator>92PM061</dc:creator>
  <cp:lastModifiedBy>Christine SALSEDO</cp:lastModifiedBy>
  <cp:revision>5</cp:revision>
  <dcterms:created xsi:type="dcterms:W3CDTF">2024-03-13T07:16:00Z</dcterms:created>
  <dcterms:modified xsi:type="dcterms:W3CDTF">2024-03-13T07:27:00Z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2024-03-13T00:00:00Z</vt:filetime>
  </property>
  <property fmtid="{D5CDD505-2E9C-101B-9397-08002B2CF9AE}" pid="5" name="Producer">
    <vt:lpwstr>3-Heights(TM) PDF Security Shell 4.8.25.2 (http://www.pdf-tools.com)</vt:lpwstr>
  </property>
</Properties>
</file>