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Concession Automobile TOYOTA LEXUS  à Monaco, nous sommes à la recherche d'un technicien de maintenance.</w:t>
      </w:r>
    </w:p>
    <w:p w:rsidR="00103954" w:rsidRPr="00103954" w:rsidRDefault="00103954" w:rsidP="00103954">
      <w:pPr>
        <w:pStyle w:val="Textebrut"/>
        <w:rPr>
          <w:sz w:val="44"/>
          <w:szCs w:val="44"/>
        </w:rPr>
      </w:pPr>
    </w:p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Nos véhicules sont à forte majorité hybrides.</w:t>
      </w:r>
    </w:p>
    <w:p w:rsidR="00103954" w:rsidRPr="00103954" w:rsidRDefault="00103954" w:rsidP="00103954">
      <w:pPr>
        <w:pStyle w:val="Textebrut"/>
        <w:rPr>
          <w:sz w:val="44"/>
          <w:szCs w:val="44"/>
        </w:rPr>
      </w:pPr>
    </w:p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Cursus de formation interne TOYOTA technicien de maintenance prévu dès la première année.</w:t>
      </w:r>
    </w:p>
    <w:p w:rsidR="00103954" w:rsidRPr="00103954" w:rsidRDefault="00103954" w:rsidP="00103954">
      <w:pPr>
        <w:pStyle w:val="Textebrut"/>
        <w:rPr>
          <w:sz w:val="44"/>
          <w:szCs w:val="44"/>
        </w:rPr>
      </w:pPr>
    </w:p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Poste en CDI à pourvoir de suite.</w:t>
      </w:r>
    </w:p>
    <w:p w:rsidR="00103954" w:rsidRPr="00103954" w:rsidRDefault="00103954" w:rsidP="00103954">
      <w:pPr>
        <w:pStyle w:val="Textebrut"/>
        <w:rPr>
          <w:sz w:val="44"/>
          <w:szCs w:val="44"/>
        </w:rPr>
      </w:pPr>
    </w:p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Niveau d'étude BAC PRO ou BTS Technicien de Maintenance véhicules (ou formation diplômantes certifiées).</w:t>
      </w:r>
    </w:p>
    <w:p w:rsidR="00103954" w:rsidRPr="00103954" w:rsidRDefault="00103954" w:rsidP="00103954">
      <w:pPr>
        <w:pStyle w:val="Textebrut"/>
        <w:rPr>
          <w:sz w:val="44"/>
          <w:szCs w:val="44"/>
        </w:rPr>
      </w:pPr>
    </w:p>
    <w:p w:rsid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 xml:space="preserve">Petite équipe composée d'un chef d'atelier Technicien Diagnostique, de 3 techniciens de maintenance et d'un réceptionnaire </w:t>
      </w:r>
    </w:p>
    <w:p w:rsidR="00103954" w:rsidRDefault="00103954" w:rsidP="00103954">
      <w:pPr>
        <w:pStyle w:val="Textebrut"/>
        <w:rPr>
          <w:sz w:val="44"/>
          <w:szCs w:val="44"/>
        </w:rPr>
      </w:pPr>
    </w:p>
    <w:p w:rsidR="00103954" w:rsidRPr="00103954" w:rsidRDefault="00103954" w:rsidP="00103954">
      <w:pPr>
        <w:pStyle w:val="Textebrut"/>
        <w:rPr>
          <w:sz w:val="44"/>
          <w:szCs w:val="44"/>
        </w:rPr>
      </w:pPr>
      <w:r w:rsidRPr="00103954">
        <w:rPr>
          <w:sz w:val="44"/>
          <w:szCs w:val="44"/>
        </w:rPr>
        <w:t>Horaires de travail 8h00-18h00, atelier fermé le week-end.</w:t>
      </w:r>
    </w:p>
    <w:p w:rsidR="00A57C9D" w:rsidRPr="00103954" w:rsidRDefault="00A57C9D">
      <w:pPr>
        <w:rPr>
          <w:sz w:val="44"/>
          <w:szCs w:val="44"/>
        </w:rPr>
      </w:pPr>
    </w:p>
    <w:sectPr w:rsidR="00A57C9D" w:rsidRPr="0010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54"/>
    <w:rsid w:val="00103954"/>
    <w:rsid w:val="00A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2717"/>
  <w15:chartTrackingRefBased/>
  <w15:docId w15:val="{EB2A8B32-E53B-4FCF-85CB-7644AE3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103954"/>
    <w:pPr>
      <w:spacing w:after="0" w:line="240" w:lineRule="auto"/>
    </w:pPr>
    <w:rPr>
      <w:color w:val="1F3864" w:themeColor="accent1" w:themeShade="80"/>
      <w:kern w:val="0"/>
      <w:szCs w:val="21"/>
      <w14:ligatures w14:val="non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03954"/>
    <w:rPr>
      <w:color w:val="1F3864" w:themeColor="accent1" w:themeShade="80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Rodolphe.Travaillard</dc:creator>
  <cp:keywords/>
  <dc:description/>
  <cp:lastModifiedBy>Rodolphe.Travaillard</cp:lastModifiedBy>
  <cp:revision>1</cp:revision>
  <dcterms:created xsi:type="dcterms:W3CDTF">2023-06-16T14:33:00Z</dcterms:created>
  <dcterms:modified xsi:type="dcterms:W3CDTF">2023-06-16T14:34:00Z</dcterms:modified>
</cp:coreProperties>
</file>